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4B0" w:rsidRPr="00024E90" w:rsidRDefault="008C219F" w:rsidP="00092361">
      <w:pPr>
        <w:jc w:val="both"/>
        <w:rPr>
          <w:rFonts w:ascii="Times New Roman" w:hAnsi="Times New Roman" w:cs="Times New Roman"/>
          <w:color w:val="1B03CD"/>
          <w:sz w:val="32"/>
          <w:szCs w:val="32"/>
        </w:rPr>
      </w:pPr>
      <w:r w:rsidRPr="00024E90">
        <w:rPr>
          <w:rFonts w:ascii="Times New Roman" w:hAnsi="Times New Roman" w:cs="Times New Roman"/>
          <w:color w:val="1B03CD"/>
          <w:sz w:val="32"/>
          <w:szCs w:val="32"/>
        </w:rPr>
        <w:t xml:space="preserve">Для создания благоприятного социально-психологического микроклимата в нашей группе </w:t>
      </w:r>
      <w:r w:rsidR="00092361" w:rsidRPr="00024E90">
        <w:rPr>
          <w:rFonts w:ascii="Times New Roman" w:hAnsi="Times New Roman" w:cs="Times New Roman"/>
          <w:color w:val="1B03CD"/>
          <w:sz w:val="32"/>
          <w:szCs w:val="32"/>
        </w:rPr>
        <w:t>проводятся разные традиционные мероприятия. Одно</w:t>
      </w:r>
      <w:r w:rsidRPr="00024E90">
        <w:rPr>
          <w:rFonts w:ascii="Times New Roman" w:hAnsi="Times New Roman" w:cs="Times New Roman"/>
          <w:color w:val="1B03CD"/>
          <w:sz w:val="32"/>
          <w:szCs w:val="32"/>
        </w:rPr>
        <w:t xml:space="preserve"> из них – это </w:t>
      </w:r>
      <w:r w:rsidRPr="004E538F">
        <w:rPr>
          <w:rFonts w:ascii="Times New Roman" w:hAnsi="Times New Roman" w:cs="Times New Roman"/>
          <w:b/>
          <w:color w:val="1B03CD"/>
          <w:sz w:val="32"/>
          <w:szCs w:val="32"/>
        </w:rPr>
        <w:t>«Встречи с интересными людьми»,</w:t>
      </w:r>
      <w:r w:rsidRPr="00024E90">
        <w:rPr>
          <w:rFonts w:ascii="Times New Roman" w:hAnsi="Times New Roman" w:cs="Times New Roman"/>
          <w:color w:val="1B03CD"/>
          <w:sz w:val="32"/>
          <w:szCs w:val="32"/>
        </w:rPr>
        <w:t xml:space="preserve"> на которых </w:t>
      </w:r>
      <w:r w:rsidR="009F74D6" w:rsidRPr="00024E90">
        <w:rPr>
          <w:rFonts w:ascii="Times New Roman" w:hAnsi="Times New Roman" w:cs="Times New Roman"/>
          <w:color w:val="1B03CD"/>
          <w:sz w:val="32"/>
          <w:szCs w:val="32"/>
        </w:rPr>
        <w:t>у детей развивается умение общаться с людьми, вступать с ними в контакт, поддерживать беседу. У них формируется понятие «трудовая деятельность».</w:t>
      </w:r>
    </w:p>
    <w:p w:rsidR="009F74D6" w:rsidRDefault="009F74D6" w:rsidP="00092361">
      <w:pPr>
        <w:jc w:val="both"/>
        <w:rPr>
          <w:rFonts w:ascii="Times New Roman" w:hAnsi="Times New Roman" w:cs="Times New Roman"/>
          <w:color w:val="1B03CD"/>
          <w:sz w:val="32"/>
          <w:szCs w:val="32"/>
        </w:rPr>
      </w:pPr>
      <w:r w:rsidRPr="00024E90">
        <w:rPr>
          <w:rFonts w:ascii="Times New Roman" w:hAnsi="Times New Roman" w:cs="Times New Roman"/>
          <w:b/>
          <w:color w:val="1B03CD"/>
          <w:sz w:val="32"/>
          <w:szCs w:val="32"/>
        </w:rPr>
        <w:t>В сентябре</w:t>
      </w:r>
      <w:r w:rsidRPr="00024E90">
        <w:rPr>
          <w:rFonts w:ascii="Times New Roman" w:hAnsi="Times New Roman" w:cs="Times New Roman"/>
          <w:color w:val="1B03CD"/>
          <w:sz w:val="32"/>
          <w:szCs w:val="32"/>
        </w:rPr>
        <w:t xml:space="preserve"> мы пригласили к нам нашего музыкального руководителя Перову Валерию Валерьевну. Она рассказала нам о </w:t>
      </w:r>
      <w:bookmarkStart w:id="0" w:name="_GoBack"/>
      <w:bookmarkEnd w:id="0"/>
      <w:r w:rsidRPr="00024E90">
        <w:rPr>
          <w:rFonts w:ascii="Times New Roman" w:hAnsi="Times New Roman" w:cs="Times New Roman"/>
          <w:color w:val="1B03CD"/>
          <w:sz w:val="32"/>
          <w:szCs w:val="32"/>
        </w:rPr>
        <w:t xml:space="preserve">своем увлечении - игре на флейте. Дети с удовольствием попробовали сами сыграть на инструменте, потом мы организовали </w:t>
      </w:r>
      <w:r w:rsidR="00092361" w:rsidRPr="00024E90">
        <w:rPr>
          <w:rFonts w:ascii="Times New Roman" w:hAnsi="Times New Roman" w:cs="Times New Roman"/>
          <w:color w:val="1B03CD"/>
          <w:sz w:val="32"/>
          <w:szCs w:val="32"/>
        </w:rPr>
        <w:t>оркестр и каждый ребенок смог стать настоящим музыкантом. А еще мы посмотрели развивающий мультфильм для детей «Видеть музыку».</w:t>
      </w:r>
    </w:p>
    <w:p w:rsidR="004E538F" w:rsidRDefault="004E538F" w:rsidP="00092361">
      <w:pPr>
        <w:jc w:val="both"/>
        <w:rPr>
          <w:rFonts w:ascii="Times New Roman" w:hAnsi="Times New Roman" w:cs="Times New Roman"/>
          <w:color w:val="1B03CD"/>
          <w:sz w:val="32"/>
          <w:szCs w:val="32"/>
        </w:rPr>
      </w:pPr>
      <w:r>
        <w:rPr>
          <w:rFonts w:ascii="Times New Roman" w:hAnsi="Times New Roman" w:cs="Times New Roman"/>
          <w:noProof/>
          <w:color w:val="1B03CD"/>
          <w:sz w:val="32"/>
          <w:szCs w:val="32"/>
          <w:lang w:eastAsia="ru-RU"/>
        </w:rPr>
        <w:drawing>
          <wp:inline distT="0" distB="0" distL="0" distR="0">
            <wp:extent cx="2678294" cy="1606690"/>
            <wp:effectExtent l="19050" t="0" r="7756" b="0"/>
            <wp:docPr id="3" name="Рисунок 3" descr="C:\Documents and Settings\Садик\Рабочий стол\встреча с интересными людьми Тинакова на сайт\20171005_110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адик\Рабочий стол\встреча с интересными людьми Тинакова на сайт\20171005_1102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117" cy="1605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1B03CD"/>
          <w:sz w:val="32"/>
          <w:szCs w:val="32"/>
          <w:lang w:eastAsia="ru-RU"/>
        </w:rPr>
        <w:drawing>
          <wp:inline distT="0" distB="0" distL="0" distR="0">
            <wp:extent cx="2716530" cy="1629627"/>
            <wp:effectExtent l="19050" t="0" r="7620" b="0"/>
            <wp:docPr id="4" name="Рисунок 4" descr="C:\Documents and Settings\Садик\Рабочий стол\встреча с интересными людьми Тинакова на сайт\20171005_110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Садик\Рабочий стол\встреча с интересными людьми Тинакова на сайт\20171005_1103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789" cy="1628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38F" w:rsidRPr="00024E90" w:rsidRDefault="004E538F" w:rsidP="00092361">
      <w:pPr>
        <w:jc w:val="both"/>
        <w:rPr>
          <w:rFonts w:ascii="Times New Roman" w:hAnsi="Times New Roman" w:cs="Times New Roman"/>
          <w:color w:val="1B03CD"/>
          <w:sz w:val="32"/>
          <w:szCs w:val="32"/>
        </w:rPr>
      </w:pPr>
    </w:p>
    <w:p w:rsidR="00092361" w:rsidRDefault="00092361" w:rsidP="00092361">
      <w:pPr>
        <w:jc w:val="both"/>
        <w:rPr>
          <w:rFonts w:ascii="Times New Roman" w:hAnsi="Times New Roman" w:cs="Times New Roman"/>
          <w:color w:val="1B03CD"/>
          <w:sz w:val="32"/>
          <w:szCs w:val="32"/>
        </w:rPr>
      </w:pPr>
      <w:r w:rsidRPr="00024E90">
        <w:rPr>
          <w:rFonts w:ascii="Times New Roman" w:hAnsi="Times New Roman" w:cs="Times New Roman"/>
          <w:b/>
          <w:color w:val="1B03CD"/>
          <w:sz w:val="32"/>
          <w:szCs w:val="32"/>
        </w:rPr>
        <w:t>В октябре</w:t>
      </w:r>
      <w:r w:rsidRPr="00024E90">
        <w:rPr>
          <w:rFonts w:ascii="Times New Roman" w:hAnsi="Times New Roman" w:cs="Times New Roman"/>
          <w:color w:val="1B03CD"/>
          <w:sz w:val="32"/>
          <w:szCs w:val="32"/>
        </w:rPr>
        <w:t xml:space="preserve"> нашим гостем была Анкудинова Елена Никандровна. Мы узнали о новой профессии взрослых людей – библиотекаре и о доме, где «живут» книги – библиотеке. Елена Никандровна провела с нами викторину по русским народным сказкам и показала красочную презентацию. </w:t>
      </w:r>
    </w:p>
    <w:p w:rsidR="004E538F" w:rsidRPr="00024E90" w:rsidRDefault="004E538F" w:rsidP="00092361">
      <w:pPr>
        <w:jc w:val="both"/>
        <w:rPr>
          <w:rFonts w:ascii="Times New Roman" w:hAnsi="Times New Roman" w:cs="Times New Roman"/>
          <w:color w:val="1B03CD"/>
          <w:sz w:val="32"/>
          <w:szCs w:val="32"/>
        </w:rPr>
      </w:pPr>
      <w:r>
        <w:rPr>
          <w:rFonts w:ascii="Times New Roman" w:hAnsi="Times New Roman" w:cs="Times New Roman"/>
          <w:noProof/>
          <w:color w:val="1B03CD"/>
          <w:sz w:val="32"/>
          <w:szCs w:val="32"/>
          <w:lang w:eastAsia="ru-RU"/>
        </w:rPr>
        <w:drawing>
          <wp:inline distT="0" distB="0" distL="0" distR="0">
            <wp:extent cx="2739390" cy="2054171"/>
            <wp:effectExtent l="19050" t="0" r="3810" b="0"/>
            <wp:docPr id="1" name="Рисунок 1" descr="C:\Documents and Settings\Садик\Рабочий стол\встреча с интересными людьми Тинакова на сайт\DSCN6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адик\Рабочий стол\встреча с интересными людьми Тинакова на сайт\DSCN60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71" cy="2049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1B03CD"/>
          <w:sz w:val="32"/>
          <w:szCs w:val="32"/>
          <w:lang w:eastAsia="ru-RU"/>
        </w:rPr>
        <w:drawing>
          <wp:inline distT="0" distB="0" distL="0" distR="0">
            <wp:extent cx="2716530" cy="2037026"/>
            <wp:effectExtent l="19050" t="0" r="7620" b="0"/>
            <wp:docPr id="2" name="Рисунок 2" descr="C:\Documents and Settings\Садик\Рабочий стол\встреча с интересными людьми Тинакова на сайт\DSCN6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адик\Рабочий стол\встреча с интересными людьми Тинакова на сайт\DSCN60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312" cy="2035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538F" w:rsidRPr="00024E90" w:rsidSect="00213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7D7"/>
    <w:rsid w:val="00024E90"/>
    <w:rsid w:val="00092361"/>
    <w:rsid w:val="002133D4"/>
    <w:rsid w:val="002704B0"/>
    <w:rsid w:val="004E538F"/>
    <w:rsid w:val="005767D7"/>
    <w:rsid w:val="008C219F"/>
    <w:rsid w:val="009F7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3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U1</cp:lastModifiedBy>
  <cp:revision>5</cp:revision>
  <dcterms:created xsi:type="dcterms:W3CDTF">2017-10-24T11:34:00Z</dcterms:created>
  <dcterms:modified xsi:type="dcterms:W3CDTF">2017-10-26T11:12:00Z</dcterms:modified>
</cp:coreProperties>
</file>