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5" w:rsidRPr="00320D7C" w:rsidRDefault="00756CD5" w:rsidP="00756CD5">
      <w:pPr>
        <w:rPr>
          <w:b/>
          <w:sz w:val="24"/>
          <w:szCs w:val="24"/>
        </w:rPr>
      </w:pPr>
      <w:r w:rsidRPr="00320D7C">
        <w:rPr>
          <w:b/>
          <w:sz w:val="24"/>
          <w:szCs w:val="24"/>
        </w:rPr>
        <w:t>Дидактические пособия для автоматизации и дифференциации звуков</w:t>
      </w:r>
    </w:p>
    <w:p w:rsidR="00756CD5" w:rsidRPr="007F66C3" w:rsidRDefault="00756CD5" w:rsidP="00756CD5">
      <w:pPr>
        <w:rPr>
          <w:b/>
        </w:rPr>
      </w:pPr>
      <w:r>
        <w:rPr>
          <w:b/>
        </w:rPr>
        <w:t>«Дождик»</w:t>
      </w:r>
    </w:p>
    <w:p w:rsidR="00756CD5" w:rsidRDefault="00756CD5" w:rsidP="00756CD5">
      <w:r>
        <w:rPr>
          <w:noProof/>
        </w:rPr>
        <w:drawing>
          <wp:inline distT="0" distB="0" distL="0" distR="0">
            <wp:extent cx="3133725" cy="2352675"/>
            <wp:effectExtent l="19050" t="0" r="9525" b="0"/>
            <wp:docPr id="1" name="Рисунок 1" descr="DSCN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6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D5" w:rsidRPr="007F66C3" w:rsidRDefault="00756CD5" w:rsidP="00756CD5">
      <w:pPr>
        <w:rPr>
          <w:b/>
        </w:rPr>
      </w:pPr>
      <w:r w:rsidRPr="007F66C3">
        <w:rPr>
          <w:b/>
        </w:rPr>
        <w:t>«Угости Соню и Зою конфетами»</w:t>
      </w:r>
    </w:p>
    <w:p w:rsidR="00756CD5" w:rsidRDefault="00756CD5" w:rsidP="00756CD5">
      <w:r>
        <w:rPr>
          <w:noProof/>
        </w:rPr>
        <w:drawing>
          <wp:inline distT="0" distB="0" distL="0" distR="0">
            <wp:extent cx="3514725" cy="2628900"/>
            <wp:effectExtent l="19050" t="0" r="9525" b="0"/>
            <wp:docPr id="2" name="Рисунок 2" descr="DSCN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6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D5" w:rsidRPr="007F66C3" w:rsidRDefault="00756CD5" w:rsidP="00756CD5">
      <w:pPr>
        <w:rPr>
          <w:b/>
        </w:rPr>
      </w:pPr>
      <w:r w:rsidRPr="007F66C3">
        <w:rPr>
          <w:b/>
        </w:rPr>
        <w:t xml:space="preserve">Пособие на дифференциацию звуков С и </w:t>
      </w:r>
      <w:proofErr w:type="gramStart"/>
      <w:r w:rsidRPr="007F66C3">
        <w:rPr>
          <w:b/>
        </w:rPr>
        <w:t>З</w:t>
      </w:r>
      <w:proofErr w:type="gramEnd"/>
    </w:p>
    <w:p w:rsidR="00884AF3" w:rsidRDefault="00756CD5" w:rsidP="00756CD5">
      <w:r>
        <w:rPr>
          <w:b/>
          <w:noProof/>
        </w:rPr>
        <w:drawing>
          <wp:inline distT="0" distB="0" distL="0" distR="0">
            <wp:extent cx="3457575" cy="2590800"/>
            <wp:effectExtent l="19050" t="0" r="9525" b="0"/>
            <wp:docPr id="3" name="Рисунок 3" descr="DSCN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6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CD5"/>
    <w:rsid w:val="00756CD5"/>
    <w:rsid w:val="0088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Секретарёва</dc:creator>
  <cp:keywords/>
  <dc:description/>
  <cp:lastModifiedBy>Татьяна Секретарёва</cp:lastModifiedBy>
  <cp:revision>2</cp:revision>
  <dcterms:created xsi:type="dcterms:W3CDTF">2018-03-28T06:15:00Z</dcterms:created>
  <dcterms:modified xsi:type="dcterms:W3CDTF">2018-03-28T06:16:00Z</dcterms:modified>
</cp:coreProperties>
</file>